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FD" w:rsidRPr="00980CAB" w:rsidRDefault="003952FD" w:rsidP="003952FD">
      <w:pPr>
        <w:ind w:firstLine="5954"/>
        <w:rPr>
          <w:b/>
          <w:lang w:val="bg-BG"/>
        </w:rPr>
      </w:pPr>
      <w:bookmarkStart w:id="0" w:name="_GoBack"/>
      <w:bookmarkEnd w:id="0"/>
      <w:r w:rsidRPr="00980CAB">
        <w:rPr>
          <w:b/>
          <w:lang w:val="bg-BG"/>
        </w:rPr>
        <w:t>ОДОБРИЛ:</w:t>
      </w:r>
    </w:p>
    <w:p w:rsidR="003952FD" w:rsidRPr="00980CAB" w:rsidRDefault="003952FD" w:rsidP="003952FD">
      <w:pPr>
        <w:ind w:firstLine="5670"/>
        <w:rPr>
          <w:b/>
          <w:lang w:val="bg-BG"/>
        </w:rPr>
      </w:pPr>
      <w:r w:rsidRPr="00980CAB">
        <w:rPr>
          <w:b/>
          <w:lang w:val="bg-BG"/>
        </w:rPr>
        <w:t xml:space="preserve">     ПЛАМЕН СТОИЛОВ</w:t>
      </w:r>
    </w:p>
    <w:p w:rsidR="003952FD" w:rsidRPr="00980CAB" w:rsidRDefault="003952FD" w:rsidP="003952FD">
      <w:pPr>
        <w:ind w:firstLine="5670"/>
        <w:rPr>
          <w:b/>
          <w:lang w:val="bg-BG"/>
        </w:rPr>
      </w:pPr>
      <w:r w:rsidRPr="00980CAB">
        <w:rPr>
          <w:b/>
          <w:lang w:val="bg-BG"/>
        </w:rPr>
        <w:t xml:space="preserve">     </w:t>
      </w:r>
      <w:r w:rsidRPr="00980CAB">
        <w:rPr>
          <w:i/>
          <w:lang w:val="bg-BG"/>
        </w:rPr>
        <w:t>Кмет на Община Русе</w:t>
      </w:r>
    </w:p>
    <w:p w:rsidR="00951E8D" w:rsidRPr="00980CAB" w:rsidRDefault="00951E8D" w:rsidP="00B8037F">
      <w:pPr>
        <w:tabs>
          <w:tab w:val="left" w:pos="-600"/>
          <w:tab w:val="left" w:pos="993"/>
        </w:tabs>
        <w:ind w:firstLine="709"/>
        <w:jc w:val="center"/>
        <w:rPr>
          <w:b/>
          <w:bCs/>
          <w:lang w:val="bg-BG"/>
        </w:rPr>
      </w:pPr>
    </w:p>
    <w:p w:rsidR="00785498" w:rsidRPr="00980CAB" w:rsidRDefault="00785498" w:rsidP="00B8037F">
      <w:pPr>
        <w:tabs>
          <w:tab w:val="left" w:pos="-600"/>
          <w:tab w:val="left" w:pos="993"/>
        </w:tabs>
        <w:ind w:firstLine="709"/>
        <w:jc w:val="center"/>
        <w:rPr>
          <w:b/>
          <w:bCs/>
          <w:lang w:val="bg-BG"/>
        </w:rPr>
      </w:pPr>
      <w:r w:rsidRPr="00980CAB">
        <w:rPr>
          <w:b/>
          <w:bCs/>
          <w:lang w:val="bg-BG"/>
        </w:rPr>
        <w:t>ТЕХНИЧЕСКА СПЕЦИФИКАЦИЯ</w:t>
      </w:r>
    </w:p>
    <w:p w:rsidR="00785498" w:rsidRPr="00980CAB" w:rsidRDefault="00785498" w:rsidP="00B8037F">
      <w:pPr>
        <w:tabs>
          <w:tab w:val="left" w:pos="993"/>
        </w:tabs>
        <w:spacing w:before="60"/>
        <w:ind w:firstLine="709"/>
        <w:jc w:val="center"/>
        <w:rPr>
          <w:b/>
          <w:lang w:val="bg-BG"/>
        </w:rPr>
      </w:pPr>
      <w:r w:rsidRPr="00980CAB">
        <w:rPr>
          <w:b/>
          <w:lang w:val="bg-BG"/>
        </w:rPr>
        <w:t>за изпълнение на обществена поръчка с предмет</w:t>
      </w:r>
    </w:p>
    <w:p w:rsidR="00785498" w:rsidRPr="00980CAB" w:rsidRDefault="00785498" w:rsidP="0077508D">
      <w:pPr>
        <w:pStyle w:val="a8"/>
        <w:tabs>
          <w:tab w:val="left" w:pos="993"/>
        </w:tabs>
        <w:jc w:val="center"/>
        <w:rPr>
          <w:rFonts w:ascii="Times New Roman" w:hAnsi="Times New Roman" w:cs="Times New Roman"/>
          <w:bCs/>
          <w:i/>
          <w:lang w:val="bg-BG"/>
        </w:rPr>
      </w:pPr>
      <w:r w:rsidRPr="00980CAB">
        <w:rPr>
          <w:rFonts w:ascii="Times New Roman" w:hAnsi="Times New Roman" w:cs="Times New Roman"/>
          <w:lang w:val="bg-BG"/>
        </w:rPr>
        <w:t>“</w:t>
      </w:r>
      <w:r w:rsidR="00FE1FB1" w:rsidRPr="00980CAB">
        <w:rPr>
          <w:rFonts w:ascii="Times New Roman" w:hAnsi="Times New Roman" w:cs="Times New Roman"/>
          <w:lang w:val="bg-BG"/>
        </w:rPr>
        <w:t>С</w:t>
      </w:r>
      <w:r w:rsidRPr="00980CAB">
        <w:rPr>
          <w:rFonts w:ascii="Times New Roman" w:hAnsi="Times New Roman" w:cs="Times New Roman"/>
          <w:lang w:val="bg-BG"/>
        </w:rPr>
        <w:t xml:space="preserve">троителство на обект </w:t>
      </w:r>
      <w:r w:rsidR="00EA0519" w:rsidRPr="002234A3">
        <w:rPr>
          <w:rFonts w:ascii="Times New Roman" w:hAnsi="Times New Roman" w:cs="Times New Roman"/>
          <w:b/>
          <w:lang w:val="bg-BG"/>
        </w:rPr>
        <w:t>“</w:t>
      </w:r>
      <w:r w:rsidR="002234A3" w:rsidRPr="002234A3">
        <w:rPr>
          <w:rFonts w:ascii="Times New Roman" w:hAnsi="Times New Roman" w:cs="Times New Roman"/>
          <w:b/>
        </w:rPr>
        <w:t>Изграждане на три броя пилони пред комплекс „Левента“, гр. Русе</w:t>
      </w:r>
      <w:r w:rsidR="00EA0519" w:rsidRPr="002234A3">
        <w:rPr>
          <w:rFonts w:ascii="Times New Roman" w:hAnsi="Times New Roman" w:cs="Times New Roman"/>
          <w:b/>
          <w:lang w:val="bg-BG"/>
        </w:rPr>
        <w:t>”</w:t>
      </w:r>
    </w:p>
    <w:p w:rsidR="00785498" w:rsidRPr="00980CAB" w:rsidRDefault="00785498" w:rsidP="00B8037F">
      <w:pPr>
        <w:tabs>
          <w:tab w:val="left" w:pos="993"/>
        </w:tabs>
        <w:spacing w:before="60"/>
        <w:ind w:firstLine="709"/>
        <w:jc w:val="center"/>
        <w:rPr>
          <w:b/>
          <w:lang w:val="bg-BG"/>
        </w:rPr>
      </w:pPr>
    </w:p>
    <w:p w:rsidR="00785498" w:rsidRPr="00980CAB" w:rsidRDefault="00785498" w:rsidP="00B8037F">
      <w:pPr>
        <w:pStyle w:val="ae"/>
        <w:numPr>
          <w:ilvl w:val="0"/>
          <w:numId w:val="11"/>
        </w:numPr>
        <w:tabs>
          <w:tab w:val="left" w:pos="993"/>
        </w:tabs>
        <w:ind w:left="0" w:firstLine="709"/>
        <w:jc w:val="both"/>
        <w:rPr>
          <w:b/>
          <w:i/>
          <w:lang w:val="bg-BG"/>
        </w:rPr>
      </w:pPr>
      <w:r w:rsidRPr="00980CAB">
        <w:rPr>
          <w:b/>
          <w:i/>
          <w:lang w:val="bg-BG"/>
        </w:rPr>
        <w:t>Местонахождение на обекта</w:t>
      </w:r>
    </w:p>
    <w:p w:rsidR="0077508D" w:rsidRPr="00980CAB" w:rsidRDefault="0077508D" w:rsidP="0077508D">
      <w:pPr>
        <w:ind w:firstLine="708"/>
        <w:rPr>
          <w:sz w:val="10"/>
          <w:lang w:val="bg-BG"/>
        </w:rPr>
      </w:pPr>
    </w:p>
    <w:p w:rsidR="003C27EE" w:rsidRPr="002E238B" w:rsidRDefault="003C27EE" w:rsidP="003C27EE">
      <w:pPr>
        <w:widowControl w:val="0"/>
        <w:tabs>
          <w:tab w:val="left" w:pos="0"/>
        </w:tabs>
        <w:ind w:firstLine="709"/>
        <w:jc w:val="both"/>
      </w:pPr>
      <w:r w:rsidRPr="002E238B">
        <w:t xml:space="preserve">Обектът се намира в местността Левента, която обхваща зоната около Телевизионната кула и ресторант „Левента”. Тази зона притежава значителен туристически потенциал, тъй като разкрива много добра панорамна гледка към голяма част от гр. Русе, река Дунав и съседна Румъния на север и към телевизионната кула на юг. </w:t>
      </w:r>
    </w:p>
    <w:p w:rsidR="003C27EE" w:rsidRPr="002E238B" w:rsidRDefault="003C27EE" w:rsidP="003C27EE">
      <w:pPr>
        <w:widowControl w:val="0"/>
        <w:tabs>
          <w:tab w:val="left" w:pos="0"/>
        </w:tabs>
        <w:ind w:firstLine="709"/>
        <w:jc w:val="both"/>
      </w:pPr>
      <w:r w:rsidRPr="002E238B">
        <w:t xml:space="preserve">Телевизионната кула е изградена в оста на една от основните градски артерии – ул. „Борисова“. Силуетът й се възприема от централния градски площад, от където започва тази улица. </w:t>
      </w:r>
    </w:p>
    <w:p w:rsidR="00785498" w:rsidRPr="00980CAB" w:rsidRDefault="003C27EE" w:rsidP="003C27EE">
      <w:pPr>
        <w:tabs>
          <w:tab w:val="left" w:pos="993"/>
        </w:tabs>
        <w:ind w:firstLine="709"/>
        <w:jc w:val="both"/>
        <w:rPr>
          <w:lang w:val="bg-BG"/>
        </w:rPr>
      </w:pPr>
      <w:r w:rsidRPr="002E238B">
        <w:t>За да може същата видимост да се осигури и за знамената, пилоните ще се разположат в поземлен имот общинска собственост с идентификатор 63427.4.2988 по кадастралната карта на гр. Русе, намиращ се северно от ул. „Генерал Кутузов“. Общата площ на имота е 5641 кв.м. и съгласно действащия застроителен и регулационен план, за него е отреден УПИ I – За озеленяване в кв. 697</w:t>
      </w:r>
      <w:r w:rsidR="000D386B" w:rsidRPr="00103BA8">
        <w:t>.</w:t>
      </w:r>
      <w:r w:rsidR="0092496C" w:rsidRPr="00980CAB">
        <w:rPr>
          <w:lang w:val="bg-BG"/>
        </w:rPr>
        <w:t xml:space="preserve"> </w:t>
      </w:r>
    </w:p>
    <w:p w:rsidR="0092496C" w:rsidRPr="00B91280" w:rsidRDefault="0092496C" w:rsidP="00B8037F">
      <w:pPr>
        <w:tabs>
          <w:tab w:val="left" w:pos="993"/>
        </w:tabs>
        <w:ind w:firstLine="709"/>
        <w:jc w:val="both"/>
        <w:rPr>
          <w:b/>
          <w:i/>
          <w:sz w:val="20"/>
          <w:lang w:val="bg-BG"/>
        </w:rPr>
      </w:pPr>
    </w:p>
    <w:p w:rsidR="00785498" w:rsidRPr="00980CAB" w:rsidRDefault="00785498" w:rsidP="00B8037F">
      <w:pPr>
        <w:pStyle w:val="ae"/>
        <w:numPr>
          <w:ilvl w:val="0"/>
          <w:numId w:val="11"/>
        </w:numPr>
        <w:tabs>
          <w:tab w:val="left" w:pos="993"/>
        </w:tabs>
        <w:ind w:left="0" w:firstLine="709"/>
        <w:jc w:val="both"/>
        <w:rPr>
          <w:b/>
          <w:i/>
          <w:lang w:val="bg-BG"/>
        </w:rPr>
      </w:pPr>
      <w:r w:rsidRPr="00980CAB">
        <w:rPr>
          <w:b/>
          <w:i/>
          <w:lang w:val="bg-BG"/>
        </w:rPr>
        <w:t>Информация за съществуващото състояние на обекта</w:t>
      </w:r>
    </w:p>
    <w:p w:rsidR="00951E8D" w:rsidRPr="00980CAB" w:rsidRDefault="00951E8D" w:rsidP="00951E8D">
      <w:pPr>
        <w:widowControl w:val="0"/>
        <w:autoSpaceDE w:val="0"/>
        <w:autoSpaceDN w:val="0"/>
        <w:adjustRightInd w:val="0"/>
        <w:ind w:firstLine="720"/>
        <w:jc w:val="both"/>
        <w:rPr>
          <w:bCs/>
          <w:sz w:val="10"/>
          <w:lang w:val="bg-BG"/>
        </w:rPr>
      </w:pPr>
    </w:p>
    <w:p w:rsidR="003C27EE" w:rsidRPr="002E238B" w:rsidRDefault="003C27EE" w:rsidP="003C27EE">
      <w:pPr>
        <w:tabs>
          <w:tab w:val="left" w:pos="945"/>
        </w:tabs>
        <w:ind w:firstLine="670"/>
        <w:jc w:val="both"/>
      </w:pPr>
      <w:r w:rsidRPr="002E238B">
        <w:t>Разработен е технически инвестиционен проект, с който</w:t>
      </w:r>
      <w:r>
        <w:t xml:space="preserve"> е</w:t>
      </w:r>
      <w:r w:rsidRPr="002E238B">
        <w:t xml:space="preserve"> дадено решение за изграждане на три нови  пилона с еднаква височина на надземна част 18,00 м. Същите са разположени в една линия, на равни разстояния един от друг. Геометричният център на средния пилон съвпада с продължението на осовата линия на ул. „Борисова“. На пилоните се поставят знамена с размери 10,00х2,00 м. одобрени от Възложителя.</w:t>
      </w:r>
    </w:p>
    <w:p w:rsidR="003C27EE" w:rsidRPr="002E238B" w:rsidRDefault="003C27EE" w:rsidP="003C27EE">
      <w:pPr>
        <w:tabs>
          <w:tab w:val="left" w:pos="945"/>
        </w:tabs>
        <w:ind w:firstLine="580"/>
        <w:jc w:val="both"/>
      </w:pPr>
      <w:r w:rsidRPr="002E238B">
        <w:t xml:space="preserve">Предвидено е благоустрояване на имота, ремонт и възстановяване на съществуващата настилки и естрада. На подходящи места се разпологат два броя стационарни бинокли за наблюдение срещу заплащане, с височина до 150 см. и ъгъл на завъртане 360 градуса. </w:t>
      </w:r>
    </w:p>
    <w:p w:rsidR="003C27EE" w:rsidRDefault="003C27EE" w:rsidP="003C27EE">
      <w:pPr>
        <w:tabs>
          <w:tab w:val="left" w:pos="945"/>
        </w:tabs>
        <w:ind w:firstLine="580"/>
        <w:jc w:val="both"/>
      </w:pPr>
      <w:r w:rsidRPr="002E238B">
        <w:t>Осигури подходящо декоративно осветление на знамената, да се предвиди парково и градинско осветление за района около пилоните.</w:t>
      </w:r>
      <w:r w:rsidRPr="00071D62">
        <w:t xml:space="preserve"> </w:t>
      </w:r>
    </w:p>
    <w:p w:rsidR="000D386B" w:rsidRPr="00980CAB" w:rsidRDefault="000D386B" w:rsidP="000D386B">
      <w:pPr>
        <w:tabs>
          <w:tab w:val="left" w:pos="993"/>
          <w:tab w:val="right" w:pos="9072"/>
        </w:tabs>
        <w:ind w:firstLine="709"/>
        <w:jc w:val="both"/>
        <w:rPr>
          <w:b/>
          <w:i/>
          <w:lang w:val="bg-BG"/>
        </w:rPr>
      </w:pPr>
    </w:p>
    <w:p w:rsidR="00785498" w:rsidRPr="00980CAB" w:rsidRDefault="00785498" w:rsidP="005213D1">
      <w:pPr>
        <w:pStyle w:val="ae"/>
        <w:numPr>
          <w:ilvl w:val="0"/>
          <w:numId w:val="11"/>
        </w:numPr>
        <w:tabs>
          <w:tab w:val="left" w:pos="993"/>
        </w:tabs>
        <w:jc w:val="both"/>
        <w:rPr>
          <w:b/>
          <w:i/>
          <w:lang w:val="bg-BG"/>
        </w:rPr>
      </w:pPr>
      <w:r w:rsidRPr="00980CAB">
        <w:rPr>
          <w:b/>
          <w:i/>
          <w:lang w:val="bg-BG"/>
        </w:rPr>
        <w:t>Описание на предмета на поръчката</w:t>
      </w:r>
    </w:p>
    <w:p w:rsidR="00E1511F" w:rsidRPr="00980CAB"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980CAB" w:rsidRDefault="00785498" w:rsidP="00B8037F">
      <w:pPr>
        <w:tabs>
          <w:tab w:val="left" w:pos="-284"/>
          <w:tab w:val="left" w:pos="993"/>
          <w:tab w:val="right" w:pos="9072"/>
        </w:tabs>
        <w:autoSpaceDE w:val="0"/>
        <w:autoSpaceDN w:val="0"/>
        <w:adjustRightInd w:val="0"/>
        <w:ind w:firstLine="709"/>
        <w:jc w:val="both"/>
        <w:rPr>
          <w:b/>
          <w:i/>
          <w:color w:val="FF0000"/>
          <w:lang w:val="bg-BG"/>
        </w:rPr>
      </w:pPr>
      <w:r w:rsidRPr="00980CAB">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980CAB">
        <w:rPr>
          <w:lang w:val="bg-BG"/>
        </w:rPr>
        <w:t>,</w:t>
      </w:r>
      <w:r w:rsidRPr="00980CAB">
        <w:rPr>
          <w:lang w:val="bg-BG"/>
        </w:rPr>
        <w:t xml:space="preserve"> </w:t>
      </w:r>
      <w:r w:rsidRPr="00980CAB">
        <w:rPr>
          <w:bCs/>
          <w:lang w:val="bg-BG"/>
        </w:rPr>
        <w:t xml:space="preserve">включващи </w:t>
      </w:r>
      <w:r w:rsidRPr="00980CAB">
        <w:rPr>
          <w:lang w:val="bg-BG"/>
        </w:rPr>
        <w:t>комплекс от планирани и икономически ефективни дейности за</w:t>
      </w:r>
      <w:r w:rsidRPr="00980CAB">
        <w:rPr>
          <w:b/>
          <w:lang w:val="bg-BG"/>
        </w:rPr>
        <w:t xml:space="preserve"> </w:t>
      </w:r>
      <w:r w:rsidR="00951E8D" w:rsidRPr="00980CAB">
        <w:rPr>
          <w:lang w:val="bg-BG"/>
        </w:rPr>
        <w:t xml:space="preserve">обект </w:t>
      </w:r>
      <w:r w:rsidR="00EA0519" w:rsidRPr="00980CAB">
        <w:rPr>
          <w:b/>
          <w:lang w:val="bg-BG"/>
        </w:rPr>
        <w:t>“</w:t>
      </w:r>
      <w:r w:rsidR="003C27EE" w:rsidRPr="002234A3">
        <w:rPr>
          <w:b/>
        </w:rPr>
        <w:t>Изграждане на три броя пилони пред комплекс „Левента“, гр. Русе</w:t>
      </w:r>
      <w:r w:rsidR="00EA0519" w:rsidRPr="00980CAB">
        <w:rPr>
          <w:b/>
          <w:lang w:val="bg-BG"/>
        </w:rPr>
        <w:t>”</w:t>
      </w:r>
      <w:r w:rsidR="004015C4" w:rsidRPr="00980CAB">
        <w:rPr>
          <w:b/>
          <w:lang w:val="bg-BG"/>
        </w:rPr>
        <w:t>.</w:t>
      </w:r>
    </w:p>
    <w:p w:rsidR="00785498" w:rsidRDefault="00785498" w:rsidP="00B8037F">
      <w:pPr>
        <w:tabs>
          <w:tab w:val="left" w:pos="993"/>
        </w:tabs>
        <w:ind w:firstLine="709"/>
        <w:jc w:val="both"/>
        <w:rPr>
          <w:lang w:val="bg-BG"/>
        </w:rPr>
      </w:pPr>
      <w:r w:rsidRPr="00980CAB">
        <w:rPr>
          <w:lang w:val="bg-BG"/>
        </w:rPr>
        <w:t xml:space="preserve">В предметния обхват на възлагане в настоящата обществена поръчка са включени дейностите: </w:t>
      </w:r>
    </w:p>
    <w:p w:rsidR="003C27EE" w:rsidRPr="00980CAB" w:rsidRDefault="003C27EE" w:rsidP="00B8037F">
      <w:pPr>
        <w:tabs>
          <w:tab w:val="left" w:pos="993"/>
        </w:tabs>
        <w:ind w:firstLine="709"/>
        <w:jc w:val="both"/>
        <w:rPr>
          <w:lang w:val="bg-BG"/>
        </w:rPr>
      </w:pPr>
    </w:p>
    <w:p w:rsidR="00785498" w:rsidRPr="00980CAB" w:rsidRDefault="00BD30D3" w:rsidP="00B8037F">
      <w:pPr>
        <w:tabs>
          <w:tab w:val="left" w:pos="993"/>
        </w:tabs>
        <w:ind w:firstLine="709"/>
        <w:jc w:val="both"/>
        <w:rPr>
          <w:lang w:val="bg-BG"/>
        </w:rPr>
      </w:pPr>
      <w:r w:rsidRPr="00980CAB">
        <w:rPr>
          <w:b/>
          <w:lang w:val="bg-BG"/>
        </w:rPr>
        <w:t>Дейност</w:t>
      </w:r>
      <w:r w:rsidR="00785498" w:rsidRPr="00980CAB">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980CAB" w:rsidRDefault="00785498" w:rsidP="00B8037F">
      <w:pPr>
        <w:tabs>
          <w:tab w:val="left" w:pos="993"/>
          <w:tab w:val="right" w:pos="9072"/>
        </w:tabs>
        <w:overflowPunct w:val="0"/>
        <w:autoSpaceDE w:val="0"/>
        <w:autoSpaceDN w:val="0"/>
        <w:adjustRightInd w:val="0"/>
        <w:ind w:firstLine="709"/>
        <w:jc w:val="both"/>
        <w:rPr>
          <w:sz w:val="14"/>
          <w:lang w:val="bg-BG"/>
        </w:rPr>
      </w:pPr>
    </w:p>
    <w:p w:rsidR="00785498" w:rsidRPr="00980CAB" w:rsidRDefault="00785498" w:rsidP="00B8037F">
      <w:pPr>
        <w:tabs>
          <w:tab w:val="left" w:pos="-284"/>
          <w:tab w:val="left" w:pos="993"/>
          <w:tab w:val="right" w:pos="9072"/>
        </w:tabs>
        <w:autoSpaceDE w:val="0"/>
        <w:autoSpaceDN w:val="0"/>
        <w:adjustRightInd w:val="0"/>
        <w:ind w:firstLine="709"/>
        <w:jc w:val="both"/>
        <w:rPr>
          <w:lang w:val="bg-BG"/>
        </w:rPr>
      </w:pPr>
      <w:r w:rsidRPr="00980CAB">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980CAB" w:rsidRDefault="00951E8D" w:rsidP="00B8037F">
      <w:pPr>
        <w:tabs>
          <w:tab w:val="left" w:pos="-284"/>
          <w:tab w:val="left" w:pos="993"/>
          <w:tab w:val="right" w:pos="9072"/>
        </w:tabs>
        <w:autoSpaceDE w:val="0"/>
        <w:autoSpaceDN w:val="0"/>
        <w:adjustRightInd w:val="0"/>
        <w:ind w:firstLine="709"/>
        <w:jc w:val="both"/>
        <w:rPr>
          <w:b/>
          <w:sz w:val="14"/>
          <w:lang w:val="bg-BG"/>
        </w:rPr>
      </w:pPr>
    </w:p>
    <w:p w:rsidR="003C27EE" w:rsidRDefault="003C27EE" w:rsidP="00B8037F">
      <w:pPr>
        <w:tabs>
          <w:tab w:val="left" w:pos="993"/>
        </w:tabs>
        <w:ind w:firstLine="709"/>
        <w:jc w:val="center"/>
        <w:rPr>
          <w:b/>
          <w:i/>
          <w:lang w:val="bg-BG"/>
        </w:rPr>
      </w:pPr>
    </w:p>
    <w:p w:rsidR="00785498" w:rsidRPr="00980CAB" w:rsidRDefault="00785498" w:rsidP="00B8037F">
      <w:pPr>
        <w:tabs>
          <w:tab w:val="left" w:pos="993"/>
        </w:tabs>
        <w:ind w:firstLine="709"/>
        <w:jc w:val="center"/>
        <w:rPr>
          <w:b/>
          <w:i/>
          <w:lang w:val="bg-BG"/>
        </w:rPr>
      </w:pPr>
      <w:r w:rsidRPr="00980CAB">
        <w:rPr>
          <w:b/>
          <w:i/>
          <w:lang w:val="bg-BG"/>
        </w:rPr>
        <w:lastRenderedPageBreak/>
        <w:t>Обхват на дейностите, предмет на възлагане:</w:t>
      </w:r>
    </w:p>
    <w:p w:rsidR="00785498" w:rsidRPr="00980CAB" w:rsidRDefault="00785498" w:rsidP="00B8037F">
      <w:pPr>
        <w:tabs>
          <w:tab w:val="left" w:pos="993"/>
        </w:tabs>
        <w:ind w:firstLine="709"/>
        <w:jc w:val="center"/>
        <w:rPr>
          <w:sz w:val="16"/>
          <w:lang w:val="bg-BG"/>
        </w:rPr>
      </w:pPr>
    </w:p>
    <w:p w:rsidR="00785498" w:rsidRPr="00980CAB" w:rsidRDefault="00BD30D3" w:rsidP="0019389C">
      <w:pPr>
        <w:pStyle w:val="Style3"/>
        <w:widowControl/>
        <w:tabs>
          <w:tab w:val="left" w:pos="993"/>
        </w:tabs>
        <w:spacing w:line="240" w:lineRule="auto"/>
        <w:ind w:firstLine="709"/>
        <w:rPr>
          <w:b/>
          <w:i/>
        </w:rPr>
      </w:pPr>
      <w:r w:rsidRPr="00980CAB">
        <w:rPr>
          <w:rStyle w:val="FontStyle33"/>
          <w:rFonts w:ascii="Times New Roman" w:hAnsi="Times New Roman" w:cs="Times New Roman"/>
          <w:b/>
          <w:i/>
          <w:sz w:val="24"/>
          <w:szCs w:val="24"/>
        </w:rPr>
        <w:t>Дейност</w:t>
      </w:r>
      <w:r w:rsidR="00785498" w:rsidRPr="00980CAB">
        <w:rPr>
          <w:rStyle w:val="FontStyle33"/>
          <w:rFonts w:ascii="Times New Roman" w:hAnsi="Times New Roman" w:cs="Times New Roman"/>
          <w:b/>
          <w:i/>
          <w:sz w:val="24"/>
          <w:szCs w:val="24"/>
        </w:rPr>
        <w:t xml:space="preserve">: </w:t>
      </w:r>
      <w:r w:rsidR="00785498" w:rsidRPr="00980CAB">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980CAB">
        <w:t>, съобразно издаденото разрешение за строеж и изготвения инвестиционен проект в т.ч. и КСС.</w:t>
      </w:r>
    </w:p>
    <w:p w:rsidR="00785498" w:rsidRPr="00980CAB" w:rsidRDefault="00785498" w:rsidP="00B8037F">
      <w:pPr>
        <w:pStyle w:val="Style3"/>
        <w:widowControl/>
        <w:tabs>
          <w:tab w:val="left" w:pos="993"/>
        </w:tabs>
        <w:spacing w:line="240" w:lineRule="auto"/>
        <w:ind w:firstLine="709"/>
        <w:jc w:val="center"/>
        <w:rPr>
          <w:b/>
          <w:sz w:val="10"/>
        </w:rPr>
      </w:pPr>
    </w:p>
    <w:p w:rsidR="00785498" w:rsidRPr="00980CAB" w:rsidRDefault="00785498" w:rsidP="00B8037F">
      <w:pPr>
        <w:tabs>
          <w:tab w:val="left" w:pos="993"/>
        </w:tabs>
        <w:ind w:firstLine="709"/>
        <w:jc w:val="both"/>
        <w:rPr>
          <w:bCs/>
          <w:lang w:val="bg-BG"/>
        </w:rPr>
      </w:pPr>
      <w:r w:rsidRPr="00980CAB">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980CAB" w:rsidRDefault="00785498" w:rsidP="00B8037F">
      <w:pPr>
        <w:tabs>
          <w:tab w:val="left" w:pos="993"/>
        </w:tabs>
        <w:ind w:firstLine="709"/>
        <w:jc w:val="both"/>
        <w:rPr>
          <w:bCs/>
          <w:lang w:val="bg-BG"/>
        </w:rPr>
      </w:pPr>
      <w:r w:rsidRPr="00980CAB">
        <w:rPr>
          <w:bCs/>
          <w:lang w:val="bg-BG"/>
        </w:rPr>
        <w:t>Техническата спецификация за строителство трябва да определя рамката за изпълнение на основни видове дейности.</w:t>
      </w:r>
    </w:p>
    <w:p w:rsidR="00785498" w:rsidRPr="00980CAB" w:rsidRDefault="00785498" w:rsidP="00B8037F">
      <w:pPr>
        <w:tabs>
          <w:tab w:val="left" w:pos="993"/>
        </w:tabs>
        <w:ind w:firstLine="709"/>
        <w:jc w:val="both"/>
        <w:rPr>
          <w:bCs/>
          <w:lang w:val="bg-BG"/>
        </w:rPr>
      </w:pPr>
      <w:r w:rsidRPr="00980CAB">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980CAB" w:rsidRDefault="00F30486" w:rsidP="00B8037F">
      <w:pPr>
        <w:pStyle w:val="ac"/>
        <w:tabs>
          <w:tab w:val="left" w:pos="993"/>
        </w:tabs>
        <w:ind w:firstLine="709"/>
        <w:jc w:val="both"/>
        <w:rPr>
          <w:b/>
          <w:szCs w:val="24"/>
          <w:lang w:val="bg-BG"/>
        </w:rPr>
      </w:pPr>
      <w:r w:rsidRPr="00980CAB">
        <w:rPr>
          <w:b/>
          <w:bCs/>
          <w:szCs w:val="24"/>
          <w:lang w:val="bg-BG"/>
        </w:rPr>
        <w:t>Обект</w:t>
      </w:r>
      <w:r w:rsidR="00B34EC2" w:rsidRPr="00980CAB">
        <w:rPr>
          <w:b/>
          <w:bCs/>
          <w:szCs w:val="24"/>
          <w:lang w:val="bg-BG"/>
        </w:rPr>
        <w:t>а</w:t>
      </w:r>
      <w:r w:rsidR="00785498" w:rsidRPr="00980CAB">
        <w:rPr>
          <w:b/>
          <w:bCs/>
          <w:szCs w:val="24"/>
          <w:lang w:val="bg-BG"/>
        </w:rPr>
        <w:t xml:space="preserve"> на строителна интервенция от обхвата на общия обем дейности, подлежащи на изпълнение, е:</w:t>
      </w:r>
      <w:r w:rsidR="00785498" w:rsidRPr="00980CAB">
        <w:rPr>
          <w:b/>
          <w:szCs w:val="24"/>
          <w:lang w:val="bg-BG"/>
        </w:rPr>
        <w:t xml:space="preserve">  </w:t>
      </w:r>
    </w:p>
    <w:p w:rsidR="00FC5B58" w:rsidRPr="00980CAB" w:rsidRDefault="00FC5B58" w:rsidP="00FC5B58">
      <w:pPr>
        <w:tabs>
          <w:tab w:val="left" w:pos="993"/>
        </w:tabs>
        <w:ind w:firstLine="709"/>
        <w:jc w:val="both"/>
        <w:rPr>
          <w:bCs/>
          <w:lang w:val="bg-BG"/>
        </w:rPr>
      </w:pPr>
      <w:r w:rsidRPr="00980CAB">
        <w:rPr>
          <w:bCs/>
          <w:lang w:val="bg-BG"/>
        </w:rPr>
        <w:t>- IV-та (четвърта) категория, по смисъла на чл.137, ал.1, т.4, буква „</w:t>
      </w:r>
      <w:r w:rsidR="00B24540">
        <w:rPr>
          <w:bCs/>
          <w:lang w:val="bg-BG"/>
        </w:rPr>
        <w:t>г</w:t>
      </w:r>
      <w:r w:rsidRPr="00980CAB">
        <w:rPr>
          <w:bCs/>
          <w:lang w:val="bg-BG"/>
        </w:rPr>
        <w:t>” от ЗУТ;</w:t>
      </w:r>
    </w:p>
    <w:p w:rsidR="00785498" w:rsidRPr="00980CAB" w:rsidRDefault="00785498" w:rsidP="00B8037F">
      <w:pPr>
        <w:tabs>
          <w:tab w:val="left" w:pos="993"/>
        </w:tabs>
        <w:ind w:firstLine="709"/>
        <w:jc w:val="both"/>
        <w:rPr>
          <w:bCs/>
          <w:lang w:val="bg-BG"/>
        </w:rPr>
      </w:pPr>
      <w:r w:rsidRPr="00980CAB">
        <w:rPr>
          <w:bCs/>
          <w:lang w:val="bg-BG"/>
        </w:rPr>
        <w:t>- I</w:t>
      </w:r>
      <w:r w:rsidR="00B24540">
        <w:rPr>
          <w:bCs/>
        </w:rPr>
        <w:t>V</w:t>
      </w:r>
      <w:r w:rsidRPr="00980CAB">
        <w:rPr>
          <w:bCs/>
          <w:lang w:val="bg-BG"/>
        </w:rPr>
        <w:t xml:space="preserve"> - </w:t>
      </w:r>
      <w:r w:rsidR="00B24540">
        <w:rPr>
          <w:bCs/>
          <w:lang w:val="bg-BG"/>
        </w:rPr>
        <w:t>т</w:t>
      </w:r>
      <w:r w:rsidRPr="00980CAB">
        <w:rPr>
          <w:bCs/>
          <w:lang w:val="bg-BG"/>
        </w:rPr>
        <w:t>а (</w:t>
      </w:r>
      <w:r w:rsidR="00B24540">
        <w:rPr>
          <w:bCs/>
          <w:lang w:val="bg-BG"/>
        </w:rPr>
        <w:t>четвърта</w:t>
      </w:r>
      <w:r w:rsidRPr="00980CAB">
        <w:rPr>
          <w:bCs/>
          <w:lang w:val="bg-BG"/>
        </w:rPr>
        <w:t>) група строежи, съгласно чл.5, ал.6, т.</w:t>
      </w:r>
      <w:r w:rsidR="00B24540">
        <w:rPr>
          <w:bCs/>
          <w:lang w:val="bg-BG"/>
        </w:rPr>
        <w:t>4</w:t>
      </w:r>
      <w:r w:rsidRPr="00980CAB">
        <w:rPr>
          <w:bCs/>
          <w:lang w:val="bg-BG"/>
        </w:rPr>
        <w:t>.</w:t>
      </w:r>
      <w:r w:rsidR="00BF527A" w:rsidRPr="00980CAB">
        <w:rPr>
          <w:bCs/>
          <w:lang w:val="bg-BG"/>
        </w:rPr>
        <w:t>4</w:t>
      </w:r>
      <w:r w:rsidRPr="00980CAB">
        <w:rPr>
          <w:bCs/>
          <w:lang w:val="bg-BG"/>
        </w:rPr>
        <w:t>.1. от Правилника за реда за вписване и водене на централния професионален регистър на строителя (ПРВВЦПРС).</w:t>
      </w:r>
    </w:p>
    <w:p w:rsidR="00785498" w:rsidRPr="00980CAB" w:rsidRDefault="00785498" w:rsidP="00B8037F">
      <w:pPr>
        <w:tabs>
          <w:tab w:val="left" w:pos="993"/>
        </w:tabs>
        <w:ind w:firstLine="709"/>
        <w:jc w:val="both"/>
        <w:rPr>
          <w:bCs/>
          <w:lang w:val="bg-BG"/>
        </w:rPr>
      </w:pPr>
    </w:p>
    <w:p w:rsidR="00785498" w:rsidRPr="00980CAB" w:rsidRDefault="00785498" w:rsidP="00B8037F">
      <w:pPr>
        <w:tabs>
          <w:tab w:val="left" w:pos="993"/>
        </w:tabs>
        <w:ind w:firstLine="709"/>
        <w:jc w:val="both"/>
        <w:rPr>
          <w:bCs/>
          <w:lang w:val="bg-BG"/>
        </w:rPr>
      </w:pPr>
      <w:r w:rsidRPr="00980CAB">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980CAB">
        <w:rPr>
          <w:bCs/>
          <w:lang w:val="bg-BG"/>
        </w:rPr>
        <w:t>Възложителя</w:t>
      </w:r>
      <w:r w:rsidRPr="00980CAB">
        <w:rPr>
          <w:bCs/>
          <w:lang w:val="bg-BG"/>
        </w:rPr>
        <w:t xml:space="preserve"> след като съгласува проекта го внася в деловодството на общината за издаване на разрешение за строеж.</w:t>
      </w:r>
    </w:p>
    <w:p w:rsidR="00785498" w:rsidRPr="00980CAB" w:rsidRDefault="00F87089" w:rsidP="00B8037F">
      <w:pPr>
        <w:tabs>
          <w:tab w:val="left" w:pos="993"/>
        </w:tabs>
        <w:ind w:firstLine="709"/>
        <w:jc w:val="both"/>
        <w:rPr>
          <w:bCs/>
          <w:lang w:val="bg-BG"/>
        </w:rPr>
      </w:pPr>
      <w:r w:rsidRPr="00980CAB">
        <w:rPr>
          <w:bCs/>
          <w:lang w:val="bg-BG"/>
        </w:rPr>
        <w:t xml:space="preserve"> Категорията на обект</w:t>
      </w:r>
      <w:r w:rsidR="00B34EC2" w:rsidRPr="00980CAB">
        <w:rPr>
          <w:bCs/>
          <w:lang w:val="bg-BG"/>
        </w:rPr>
        <w:t>а</w:t>
      </w:r>
      <w:r w:rsidR="00785498" w:rsidRPr="00980CAB">
        <w:rPr>
          <w:bCs/>
          <w:lang w:val="bg-BG"/>
        </w:rPr>
        <w:t xml:space="preserve"> изисква </w:t>
      </w:r>
      <w:r w:rsidR="00B34EC2" w:rsidRPr="00980CAB">
        <w:rPr>
          <w:bCs/>
          <w:lang w:val="bg-BG"/>
        </w:rPr>
        <w:t>строит</w:t>
      </w:r>
      <w:r w:rsidR="005F46CE">
        <w:rPr>
          <w:bCs/>
          <w:lang w:val="bg-BG"/>
        </w:rPr>
        <w:t>е</w:t>
      </w:r>
      <w:r w:rsidR="00B34EC2" w:rsidRPr="00980CAB">
        <w:rPr>
          <w:bCs/>
          <w:lang w:val="bg-BG"/>
        </w:rPr>
        <w:t xml:space="preserve">лен </w:t>
      </w:r>
      <w:r w:rsidR="00785498" w:rsidRPr="00980CAB">
        <w:rPr>
          <w:bCs/>
          <w:lang w:val="bg-BG"/>
        </w:rPr>
        <w:t>надзор, който не е обект на тази обществена поръчка, за която се отнася настоящата техническа спецификация.</w:t>
      </w:r>
    </w:p>
    <w:p w:rsidR="00785498" w:rsidRPr="00980CAB" w:rsidRDefault="00785498" w:rsidP="00B8037F">
      <w:pPr>
        <w:tabs>
          <w:tab w:val="left" w:pos="993"/>
        </w:tabs>
        <w:ind w:firstLine="709"/>
        <w:jc w:val="both"/>
        <w:rPr>
          <w:bCs/>
          <w:lang w:val="bg-BG"/>
        </w:rPr>
      </w:pPr>
      <w:r w:rsidRPr="00980CAB">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980CAB" w:rsidRDefault="00785498" w:rsidP="00B8037F">
      <w:pPr>
        <w:tabs>
          <w:tab w:val="left" w:pos="993"/>
        </w:tabs>
        <w:ind w:firstLine="709"/>
        <w:jc w:val="both"/>
        <w:rPr>
          <w:bCs/>
          <w:lang w:val="bg-BG"/>
        </w:rPr>
      </w:pPr>
      <w:r w:rsidRPr="00980CAB">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980CAB" w:rsidRDefault="00785498" w:rsidP="00B8037F">
      <w:pPr>
        <w:tabs>
          <w:tab w:val="left" w:pos="993"/>
        </w:tabs>
        <w:ind w:firstLine="709"/>
        <w:rPr>
          <w:lang w:val="bg-BG"/>
        </w:rPr>
      </w:pPr>
      <w:r w:rsidRPr="00980CAB">
        <w:rPr>
          <w:bCs/>
          <w:lang w:val="bg-BG"/>
        </w:rPr>
        <w:t>Строителните дейности, предмет на поръчката се свежд</w:t>
      </w:r>
      <w:r w:rsidR="00B8037F" w:rsidRPr="00980CAB">
        <w:rPr>
          <w:bCs/>
          <w:lang w:val="bg-BG"/>
        </w:rPr>
        <w:t>ат до следните основни дейности,</w:t>
      </w:r>
      <w:r w:rsidR="00B8037F" w:rsidRPr="00980CAB">
        <w:rPr>
          <w:lang w:val="bg-BG"/>
        </w:rPr>
        <w:t xml:space="preserve"> в това число:</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временно строителство;</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демонтажни работи;</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доставка на необходимите материали и оборудване;</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строително – монтажни работи;</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изработване на изпълнителна и екзекутивна документации;</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геодезическо заснемане на кадастрални данни на изградения обект и получаване на удостоверение по чл. 52, ал. 5 от ЗКИР;</w:t>
      </w:r>
    </w:p>
    <w:p w:rsidR="00B8037F" w:rsidRPr="00980CAB" w:rsidRDefault="00B8037F" w:rsidP="00B8037F">
      <w:pPr>
        <w:pStyle w:val="ae"/>
        <w:numPr>
          <w:ilvl w:val="0"/>
          <w:numId w:val="12"/>
        </w:numPr>
        <w:tabs>
          <w:tab w:val="left" w:pos="945"/>
          <w:tab w:val="left" w:pos="993"/>
        </w:tabs>
        <w:ind w:left="0" w:firstLine="709"/>
        <w:jc w:val="both"/>
        <w:rPr>
          <w:bCs/>
          <w:lang w:val="bg-BG"/>
        </w:rPr>
      </w:pPr>
      <w:r w:rsidRPr="00980CAB">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980CAB" w:rsidRDefault="00B8037F" w:rsidP="00B8037F">
      <w:pPr>
        <w:pStyle w:val="ae"/>
        <w:numPr>
          <w:ilvl w:val="0"/>
          <w:numId w:val="12"/>
        </w:numPr>
        <w:tabs>
          <w:tab w:val="left" w:pos="945"/>
          <w:tab w:val="left" w:pos="993"/>
        </w:tabs>
        <w:ind w:left="0" w:firstLine="709"/>
        <w:jc w:val="both"/>
        <w:rPr>
          <w:bCs/>
          <w:lang w:val="bg-BG"/>
        </w:rPr>
      </w:pPr>
      <w:r w:rsidRPr="00980CAB">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980CAB" w:rsidRDefault="00785498" w:rsidP="00B8037F">
      <w:pPr>
        <w:tabs>
          <w:tab w:val="left" w:pos="993"/>
        </w:tabs>
        <w:ind w:firstLine="709"/>
        <w:jc w:val="both"/>
        <w:rPr>
          <w:lang w:val="bg-BG"/>
        </w:rPr>
      </w:pPr>
    </w:p>
    <w:p w:rsidR="00785498" w:rsidRPr="00980CAB" w:rsidRDefault="00785498" w:rsidP="00B8037F">
      <w:pPr>
        <w:tabs>
          <w:tab w:val="left" w:pos="993"/>
        </w:tabs>
        <w:snapToGrid w:val="0"/>
        <w:ind w:firstLine="709"/>
        <w:jc w:val="both"/>
        <w:rPr>
          <w:lang w:val="bg-BG"/>
        </w:rPr>
      </w:pPr>
      <w:r w:rsidRPr="00980CAB">
        <w:rPr>
          <w:lang w:val="bg-BG"/>
        </w:rPr>
        <w:t>Изпълнението на горе посочените СМР, трябва да отговаря на следните изисквания:</w:t>
      </w:r>
    </w:p>
    <w:p w:rsidR="00F87089" w:rsidRPr="00980CAB" w:rsidRDefault="00F87089" w:rsidP="00B8037F">
      <w:pPr>
        <w:tabs>
          <w:tab w:val="left" w:pos="993"/>
        </w:tabs>
        <w:snapToGrid w:val="0"/>
        <w:ind w:firstLine="709"/>
        <w:jc w:val="both"/>
        <w:rPr>
          <w:lang w:val="bg-BG"/>
        </w:rPr>
      </w:pPr>
    </w:p>
    <w:p w:rsidR="00785498" w:rsidRPr="00980CAB" w:rsidRDefault="00785498" w:rsidP="00B8037F">
      <w:pPr>
        <w:numPr>
          <w:ilvl w:val="0"/>
          <w:numId w:val="2"/>
        </w:numPr>
        <w:tabs>
          <w:tab w:val="left" w:pos="993"/>
        </w:tabs>
        <w:suppressAutoHyphens/>
        <w:snapToGrid w:val="0"/>
        <w:ind w:left="0" w:firstLine="709"/>
        <w:jc w:val="both"/>
        <w:rPr>
          <w:b/>
          <w:i/>
          <w:color w:val="000000"/>
          <w:lang w:val="bg-BG"/>
        </w:rPr>
      </w:pPr>
      <w:r w:rsidRPr="00980CAB">
        <w:rPr>
          <w:b/>
          <w:bCs/>
          <w:i/>
          <w:lang w:val="bg-BG"/>
        </w:rPr>
        <w:t xml:space="preserve">Общи изисквания по ЗУТ. </w:t>
      </w:r>
      <w:bookmarkStart w:id="1" w:name="_Toc409109026"/>
      <w:r w:rsidRPr="00980CAB">
        <w:rPr>
          <w:b/>
          <w:bCs/>
          <w:i/>
          <w:lang w:val="bg-BG"/>
        </w:rPr>
        <w:t>Строително-технически норми и правила. Общи изисквания</w:t>
      </w:r>
      <w:r w:rsidRPr="00980CAB">
        <w:rPr>
          <w:b/>
          <w:i/>
          <w:iCs/>
          <w:color w:val="000000"/>
          <w:lang w:val="bg-BG" w:eastAsia="bg-BG"/>
        </w:rPr>
        <w:t xml:space="preserve"> към строежите и изисквания към строителните продукти в областта на </w:t>
      </w:r>
      <w:bookmarkEnd w:id="1"/>
      <w:r w:rsidRPr="00980CAB">
        <w:rPr>
          <w:b/>
          <w:i/>
          <w:iCs/>
          <w:color w:val="000000"/>
          <w:lang w:val="bg-BG" w:eastAsia="bg-BG"/>
        </w:rPr>
        <w:t>строителството</w:t>
      </w:r>
    </w:p>
    <w:p w:rsidR="00785498" w:rsidRPr="00980CAB" w:rsidRDefault="00785498" w:rsidP="00B8037F">
      <w:pPr>
        <w:tabs>
          <w:tab w:val="left" w:pos="993"/>
        </w:tabs>
        <w:snapToGrid w:val="0"/>
        <w:ind w:firstLine="709"/>
        <w:jc w:val="both"/>
        <w:rPr>
          <w:lang w:val="bg-BG"/>
        </w:rPr>
      </w:pPr>
      <w:r w:rsidRPr="00980CAB">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980CAB" w:rsidRDefault="00785498" w:rsidP="00B8037F">
      <w:pPr>
        <w:tabs>
          <w:tab w:val="left" w:pos="993"/>
        </w:tabs>
        <w:snapToGrid w:val="0"/>
        <w:ind w:firstLine="709"/>
        <w:jc w:val="both"/>
        <w:rPr>
          <w:lang w:val="bg-BG"/>
        </w:rPr>
      </w:pPr>
      <w:r w:rsidRPr="00980CAB">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980CAB" w:rsidRDefault="00785498" w:rsidP="00B8037F">
      <w:pPr>
        <w:tabs>
          <w:tab w:val="left" w:pos="993"/>
        </w:tabs>
        <w:snapToGrid w:val="0"/>
        <w:ind w:firstLine="709"/>
        <w:jc w:val="both"/>
        <w:rPr>
          <w:lang w:val="bg-BG"/>
        </w:rPr>
      </w:pPr>
      <w:r w:rsidRPr="00980CAB">
        <w:rPr>
          <w:lang w:val="bg-BG"/>
        </w:rPr>
        <w:lastRenderedPageBreak/>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980CAB" w:rsidRDefault="00785498" w:rsidP="00B8037F">
      <w:pPr>
        <w:tabs>
          <w:tab w:val="left" w:pos="993"/>
        </w:tabs>
        <w:snapToGrid w:val="0"/>
        <w:ind w:firstLine="709"/>
        <w:jc w:val="both"/>
        <w:rPr>
          <w:lang w:val="bg-BG"/>
        </w:rPr>
      </w:pPr>
      <w:r w:rsidRPr="00980CAB">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980CAB" w:rsidRDefault="00785498" w:rsidP="00B8037F">
      <w:pPr>
        <w:tabs>
          <w:tab w:val="left" w:pos="993"/>
        </w:tabs>
        <w:snapToGrid w:val="0"/>
        <w:ind w:firstLine="709"/>
        <w:jc w:val="both"/>
        <w:rPr>
          <w:lang w:val="bg-BG"/>
        </w:rPr>
      </w:pPr>
      <w:r w:rsidRPr="00980CAB">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980CAB" w:rsidRDefault="00785498" w:rsidP="00B8037F">
      <w:pPr>
        <w:tabs>
          <w:tab w:val="left" w:pos="993"/>
        </w:tabs>
        <w:snapToGrid w:val="0"/>
        <w:ind w:firstLine="709"/>
        <w:jc w:val="both"/>
        <w:rPr>
          <w:lang w:val="bg-BG"/>
        </w:rPr>
      </w:pPr>
      <w:r w:rsidRPr="00980CAB">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980CAB" w:rsidRDefault="00785498" w:rsidP="00B8037F">
      <w:pPr>
        <w:tabs>
          <w:tab w:val="left" w:pos="993"/>
        </w:tabs>
        <w:snapToGrid w:val="0"/>
        <w:ind w:firstLine="709"/>
        <w:jc w:val="both"/>
        <w:rPr>
          <w:color w:val="000000"/>
          <w:lang w:val="bg-BG"/>
        </w:rPr>
      </w:pPr>
      <w:r w:rsidRPr="00980CAB">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980CAB">
        <w:rPr>
          <w:color w:val="000000"/>
          <w:lang w:val="bg-BG"/>
        </w:rPr>
        <w:t xml:space="preserve"> </w:t>
      </w:r>
    </w:p>
    <w:p w:rsidR="00785498" w:rsidRPr="00980CAB" w:rsidRDefault="00785498" w:rsidP="00B8037F">
      <w:pPr>
        <w:tabs>
          <w:tab w:val="left" w:pos="993"/>
        </w:tabs>
        <w:snapToGrid w:val="0"/>
        <w:ind w:firstLine="709"/>
        <w:jc w:val="both"/>
        <w:rPr>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980CAB">
        <w:rPr>
          <w:b/>
          <w:bCs/>
          <w:i/>
          <w:lang w:val="bg-BG"/>
        </w:rPr>
        <w:t xml:space="preserve"> Строително-технически норми и правила. Общи изисквания към строежите</w:t>
      </w:r>
      <w:bookmarkEnd w:id="2"/>
      <w:bookmarkEnd w:id="3"/>
    </w:p>
    <w:p w:rsidR="00785498" w:rsidRPr="00980CAB" w:rsidRDefault="00785498" w:rsidP="00B8037F">
      <w:pPr>
        <w:tabs>
          <w:tab w:val="left" w:pos="993"/>
        </w:tabs>
        <w:snapToGrid w:val="0"/>
        <w:ind w:firstLine="709"/>
        <w:jc w:val="both"/>
        <w:rPr>
          <w:lang w:val="bg-BG"/>
        </w:rPr>
      </w:pPr>
      <w:r w:rsidRPr="00980CAB">
        <w:rPr>
          <w:lang w:val="bg-BG"/>
        </w:rPr>
        <w:t xml:space="preserve">Националното законодателство в областта на </w:t>
      </w:r>
      <w:r w:rsidR="005770F4">
        <w:rPr>
          <w:lang w:val="bg-BG"/>
        </w:rPr>
        <w:t xml:space="preserve">благоустройствената и </w:t>
      </w:r>
      <w:r w:rsidRPr="00980CAB">
        <w:rPr>
          <w:lang w:val="bg-BG"/>
        </w:rPr>
        <w:t>пътната инфраструктура</w:t>
      </w:r>
      <w:r w:rsidR="003A3680" w:rsidRPr="00980CAB">
        <w:rPr>
          <w:lang w:val="bg-BG"/>
        </w:rPr>
        <w:t>, в т.ч. и „Техническа спецификация  2014 г.” одобрена от изпълнителен директор на АПИ</w:t>
      </w:r>
      <w:r w:rsidR="00B91280">
        <w:rPr>
          <w:lang w:val="bg-BG"/>
        </w:rPr>
        <w:t xml:space="preserve"> и други съотносими към обекта нормативи</w:t>
      </w:r>
      <w:r w:rsidR="003A3680" w:rsidRPr="00980CAB">
        <w:rPr>
          <w:lang w:val="bg-BG"/>
        </w:rPr>
        <w:t>.</w:t>
      </w:r>
    </w:p>
    <w:p w:rsidR="00785498" w:rsidRPr="00980CAB" w:rsidRDefault="00785498" w:rsidP="00B8037F">
      <w:pPr>
        <w:tabs>
          <w:tab w:val="left" w:pos="993"/>
        </w:tabs>
        <w:snapToGrid w:val="0"/>
        <w:ind w:firstLine="709"/>
        <w:jc w:val="both"/>
        <w:rPr>
          <w:lang w:val="bg-BG"/>
        </w:rPr>
      </w:pPr>
      <w:r w:rsidRPr="00980CAB">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980CAB" w:rsidRDefault="00785498" w:rsidP="00B8037F">
      <w:pPr>
        <w:numPr>
          <w:ilvl w:val="0"/>
          <w:numId w:val="8"/>
        </w:numPr>
        <w:tabs>
          <w:tab w:val="left" w:pos="993"/>
        </w:tabs>
        <w:snapToGrid w:val="0"/>
        <w:ind w:left="0" w:firstLine="709"/>
        <w:jc w:val="both"/>
        <w:rPr>
          <w:lang w:val="bg-BG"/>
        </w:rPr>
      </w:pPr>
      <w:r w:rsidRPr="00980CAB">
        <w:rPr>
          <w:lang w:val="bg-BG"/>
        </w:rPr>
        <w:t>Общи изисквания към строежите и изисквания към строителните продукти и материали за трайно влагане в строежите</w:t>
      </w:r>
    </w:p>
    <w:p w:rsidR="00785498" w:rsidRPr="00980CAB" w:rsidRDefault="00785498" w:rsidP="00B8037F">
      <w:pPr>
        <w:numPr>
          <w:ilvl w:val="0"/>
          <w:numId w:val="8"/>
        </w:numPr>
        <w:tabs>
          <w:tab w:val="left" w:pos="993"/>
        </w:tabs>
        <w:snapToGrid w:val="0"/>
        <w:ind w:left="0" w:firstLine="709"/>
        <w:jc w:val="both"/>
        <w:rPr>
          <w:lang w:val="bg-BG"/>
        </w:rPr>
      </w:pPr>
      <w:r w:rsidRPr="00980CAB">
        <w:rPr>
          <w:lang w:val="bg-BG"/>
        </w:rPr>
        <w:t>Съгласно Наредбата за съществените изисквания към строежите и оценяване</w:t>
      </w:r>
      <w:r w:rsidRPr="00980CAB">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980CAB" w:rsidRDefault="00785498" w:rsidP="00B8037F">
      <w:pPr>
        <w:widowControl w:val="0"/>
        <w:numPr>
          <w:ilvl w:val="0"/>
          <w:numId w:val="9"/>
        </w:numPr>
        <w:tabs>
          <w:tab w:val="left" w:pos="993"/>
        </w:tabs>
        <w:ind w:left="0" w:firstLine="709"/>
        <w:jc w:val="both"/>
        <w:rPr>
          <w:lang w:val="bg-BG"/>
        </w:rPr>
      </w:pPr>
      <w:r w:rsidRPr="00980CAB">
        <w:rPr>
          <w:color w:val="000000"/>
          <w:shd w:val="clear" w:color="auto" w:fill="FFFFFF"/>
          <w:lang w:val="bg-BG"/>
        </w:rPr>
        <w:t>отделяне на отровни газове;</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наличие на опасни частици или газове във въздуха;</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излъчване на опасна радиация;</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замърсяване или отравяне на водата или почвата;</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 xml:space="preserve">неправилно отвеждане на отпадъчни води, дим, твърди или течни отпадъци; </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наличие на влага в части от строежа или по повърхности във вътрешността на строежа.</w:t>
      </w:r>
    </w:p>
    <w:p w:rsidR="00EB477D" w:rsidRPr="00980CAB" w:rsidRDefault="00EB477D" w:rsidP="00EB477D">
      <w:pPr>
        <w:widowControl w:val="0"/>
        <w:tabs>
          <w:tab w:val="left" w:pos="993"/>
        </w:tabs>
        <w:ind w:left="709"/>
        <w:jc w:val="both"/>
        <w:rPr>
          <w:color w:val="000000"/>
          <w:shd w:val="clear" w:color="auto" w:fill="FFFFFF"/>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r w:rsidRPr="00980CAB">
        <w:rPr>
          <w:b/>
          <w:bCs/>
          <w:i/>
          <w:lang w:val="bg-BG"/>
        </w:rPr>
        <w:t xml:space="preserve"> Изисквания към доставка на материалите:</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980CAB">
        <w:rPr>
          <w:color w:val="000000"/>
          <w:shd w:val="clear" w:color="auto" w:fill="FFFFFF"/>
          <w:lang w:val="bg-BG"/>
        </w:rPr>
        <w:t>,</w:t>
      </w:r>
      <w:r w:rsidRPr="00980CAB">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 xml:space="preserve">На строежа следва да бъдат доставени само строителни продукти, които притежават </w:t>
      </w:r>
      <w:r w:rsidRPr="00980CAB">
        <w:rPr>
          <w:color w:val="000000"/>
          <w:shd w:val="clear" w:color="auto" w:fill="FFFFFF"/>
          <w:lang w:val="bg-BG"/>
        </w:rPr>
        <w:lastRenderedPageBreak/>
        <w:t>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Всяка доставка се контролира от консултантът, упражняващ строителен надзор на строежа.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980CAB" w:rsidRDefault="00785498" w:rsidP="00B8037F">
      <w:pPr>
        <w:tabs>
          <w:tab w:val="left" w:pos="993"/>
        </w:tabs>
        <w:ind w:firstLine="709"/>
        <w:jc w:val="both"/>
        <w:rPr>
          <w:lang w:val="bg-BG" w:eastAsia="bg-BG"/>
        </w:rPr>
      </w:pPr>
      <w:r w:rsidRPr="00980CAB">
        <w:rPr>
          <w:lang w:val="bg-BG" w:eastAsia="bg-BG"/>
        </w:rPr>
        <w:t xml:space="preserve">1) </w:t>
      </w:r>
      <w:r w:rsidRPr="00980CAB">
        <w:rPr>
          <w:i/>
          <w:iCs/>
          <w:lang w:val="bg-BG" w:eastAsia="bg-BG"/>
        </w:rPr>
        <w:t>декларация за експлоатационни показатели</w:t>
      </w:r>
      <w:r w:rsidRPr="00980CAB">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980CAB" w:rsidRDefault="00785498" w:rsidP="00B8037F">
      <w:pPr>
        <w:tabs>
          <w:tab w:val="left" w:pos="993"/>
        </w:tabs>
        <w:ind w:firstLine="709"/>
        <w:jc w:val="both"/>
        <w:rPr>
          <w:lang w:val="bg-BG" w:eastAsia="bg-BG"/>
        </w:rPr>
      </w:pPr>
      <w:r w:rsidRPr="00980CAB">
        <w:rPr>
          <w:lang w:val="bg-BG" w:eastAsia="bg-BG"/>
        </w:rPr>
        <w:t xml:space="preserve">2) </w:t>
      </w:r>
      <w:r w:rsidRPr="00980CAB">
        <w:rPr>
          <w:i/>
          <w:iCs/>
          <w:lang w:val="bg-BG" w:eastAsia="bg-BG"/>
        </w:rPr>
        <w:t>декларация за характеристиките на строителния продукт</w:t>
      </w:r>
      <w:r w:rsidRPr="00980CAB">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980CAB" w:rsidRDefault="00785498" w:rsidP="00B8037F">
      <w:pPr>
        <w:tabs>
          <w:tab w:val="left" w:pos="993"/>
        </w:tabs>
        <w:ind w:firstLine="709"/>
        <w:jc w:val="both"/>
        <w:rPr>
          <w:lang w:val="bg-BG" w:eastAsia="bg-BG"/>
        </w:rPr>
      </w:pPr>
      <w:r w:rsidRPr="00980CAB">
        <w:rPr>
          <w:lang w:val="bg-BG" w:eastAsia="bg-BG"/>
        </w:rPr>
        <w:t>3)</w:t>
      </w:r>
      <w:r w:rsidRPr="00980CAB">
        <w:rPr>
          <w:b/>
          <w:bCs/>
          <w:lang w:val="bg-BG" w:eastAsia="bg-BG"/>
        </w:rPr>
        <w:t xml:space="preserve"> </w:t>
      </w:r>
      <w:r w:rsidRPr="00980CAB">
        <w:rPr>
          <w:i/>
          <w:iCs/>
          <w:lang w:val="bg-BG" w:eastAsia="bg-BG"/>
        </w:rPr>
        <w:t>декларация за съответствие с изискванията на инвестиционния проект</w:t>
      </w:r>
      <w:r w:rsidRPr="00980CAB">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980CAB" w:rsidRDefault="00785498" w:rsidP="00B8037F">
      <w:pPr>
        <w:tabs>
          <w:tab w:val="left" w:pos="993"/>
        </w:tabs>
        <w:ind w:firstLine="709"/>
        <w:jc w:val="both"/>
        <w:rPr>
          <w:lang w:val="bg-BG" w:eastAsia="bg-BG"/>
        </w:rPr>
      </w:pPr>
      <w:r w:rsidRPr="00980CAB">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980CAB" w:rsidRDefault="00785498" w:rsidP="00B8037F">
      <w:pPr>
        <w:tabs>
          <w:tab w:val="left" w:pos="993"/>
        </w:tabs>
        <w:ind w:firstLine="709"/>
        <w:jc w:val="both"/>
        <w:rPr>
          <w:lang w:val="bg-BG" w:eastAsia="bg-BG"/>
        </w:rPr>
      </w:pPr>
      <w:r w:rsidRPr="00980CAB">
        <w:rPr>
          <w:lang w:val="bg-BG" w:eastAsia="bg-BG"/>
        </w:rPr>
        <w:t>Всяка доставка се контролира от консултантът, упражняващ строителен надзор на строежа.</w:t>
      </w:r>
    </w:p>
    <w:p w:rsidR="00785498" w:rsidRPr="00980CAB" w:rsidRDefault="00785498" w:rsidP="00B8037F">
      <w:pPr>
        <w:tabs>
          <w:tab w:val="left" w:pos="993"/>
        </w:tabs>
        <w:ind w:firstLine="709"/>
        <w:jc w:val="both"/>
        <w:rPr>
          <w:lang w:val="bg-BG" w:eastAsia="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r w:rsidRPr="00980CAB">
        <w:rPr>
          <w:b/>
          <w:bCs/>
          <w:i/>
          <w:lang w:val="bg-BG"/>
        </w:rPr>
        <w:t>Други изисквания</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980CAB"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980CAB" w:rsidRDefault="00785498" w:rsidP="00B8037F">
      <w:pPr>
        <w:numPr>
          <w:ilvl w:val="0"/>
          <w:numId w:val="2"/>
        </w:numPr>
        <w:tabs>
          <w:tab w:val="left" w:pos="993"/>
        </w:tabs>
        <w:suppressAutoHyphens/>
        <w:snapToGrid w:val="0"/>
        <w:ind w:left="0" w:firstLine="709"/>
        <w:jc w:val="both"/>
        <w:rPr>
          <w:b/>
          <w:bCs/>
          <w:i/>
          <w:lang w:val="bg-BG"/>
        </w:rPr>
      </w:pPr>
      <w:r w:rsidRPr="00980CAB">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 xml:space="preserve">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w:t>
      </w:r>
      <w:r w:rsidRPr="00980CAB">
        <w:rPr>
          <w:color w:val="000000"/>
          <w:shd w:val="clear" w:color="auto" w:fill="FFFFFF"/>
          <w:lang w:val="bg-BG"/>
        </w:rPr>
        <w:lastRenderedPageBreak/>
        <w:t>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 xml:space="preserve">Изпълнителят е длъжен да спазва одобрения от Възложителя и </w:t>
      </w:r>
      <w:r w:rsidR="00E8143C" w:rsidRPr="00980CAB">
        <w:rPr>
          <w:color w:val="000000"/>
          <w:shd w:val="clear" w:color="auto" w:fill="FFFFFF"/>
          <w:lang w:val="bg-BG"/>
        </w:rPr>
        <w:t>компетентните</w:t>
      </w:r>
      <w:r w:rsidRPr="00980CAB">
        <w:rPr>
          <w:color w:val="000000"/>
          <w:shd w:val="clear" w:color="auto" w:fill="FFFFFF"/>
          <w:lang w:val="bg-BG"/>
        </w:rPr>
        <w:t xml:space="preserve"> органи План за безопасност и здраве за строежа</w:t>
      </w:r>
      <w:r w:rsidR="000A5DD8" w:rsidRPr="00980CAB">
        <w:rPr>
          <w:color w:val="000000"/>
          <w:shd w:val="clear" w:color="auto" w:fill="FFFFFF"/>
          <w:lang w:val="bg-BG"/>
        </w:rPr>
        <w:t>.</w:t>
      </w:r>
      <w:r w:rsidRPr="00980CAB">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91280" w:rsidRDefault="00785498" w:rsidP="00B8037F">
      <w:pPr>
        <w:widowControl w:val="0"/>
        <w:tabs>
          <w:tab w:val="left" w:pos="993"/>
        </w:tabs>
        <w:ind w:firstLine="709"/>
        <w:jc w:val="both"/>
        <w:rPr>
          <w:sz w:val="14"/>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980CAB">
        <w:rPr>
          <w:b/>
          <w:bCs/>
          <w:i/>
          <w:lang w:val="bg-BG"/>
        </w:rPr>
        <w:t xml:space="preserve"> Изисквания относно опазване на околната среда.</w:t>
      </w:r>
      <w:bookmarkEnd w:id="5"/>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85498" w:rsidRPr="00B91280" w:rsidRDefault="00785498" w:rsidP="00B8037F">
      <w:pPr>
        <w:widowControl w:val="0"/>
        <w:tabs>
          <w:tab w:val="left" w:pos="993"/>
        </w:tabs>
        <w:ind w:firstLine="709"/>
        <w:jc w:val="both"/>
        <w:rPr>
          <w:sz w:val="14"/>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980CAB">
        <w:rPr>
          <w:b/>
          <w:bCs/>
          <w:i/>
          <w:lang w:val="bg-BG"/>
        </w:rPr>
        <w:t xml:space="preserve"> Системи за проверка и контрол на работите в процеса на тяхното изпълнение.</w:t>
      </w:r>
      <w:bookmarkEnd w:id="6"/>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91280" w:rsidRDefault="00785498" w:rsidP="00B8037F">
      <w:pPr>
        <w:widowControl w:val="0"/>
        <w:tabs>
          <w:tab w:val="left" w:pos="993"/>
        </w:tabs>
        <w:ind w:firstLine="709"/>
        <w:jc w:val="both"/>
        <w:rPr>
          <w:sz w:val="14"/>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980CAB">
        <w:rPr>
          <w:b/>
          <w:bCs/>
          <w:i/>
          <w:lang w:val="bg-BG"/>
        </w:rPr>
        <w:t xml:space="preserve"> Контрол на качеството; Проверки и изпитвания.</w:t>
      </w:r>
      <w:bookmarkEnd w:id="7"/>
    </w:p>
    <w:p w:rsidR="00785498" w:rsidRPr="00980CAB" w:rsidRDefault="00785498" w:rsidP="00B8037F">
      <w:pPr>
        <w:widowControl w:val="0"/>
        <w:tabs>
          <w:tab w:val="left" w:pos="993"/>
        </w:tabs>
        <w:ind w:firstLine="709"/>
        <w:jc w:val="both"/>
        <w:rPr>
          <w:b/>
          <w:bCs/>
          <w:i/>
          <w:lang w:val="bg-BG"/>
        </w:rPr>
      </w:pPr>
      <w:r w:rsidRPr="00980CAB">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91280" w:rsidRDefault="0051200A" w:rsidP="00B8037F">
      <w:pPr>
        <w:widowControl w:val="0"/>
        <w:tabs>
          <w:tab w:val="left" w:pos="993"/>
        </w:tabs>
        <w:ind w:firstLine="709"/>
        <w:jc w:val="both"/>
        <w:rPr>
          <w:color w:val="000000"/>
          <w:sz w:val="14"/>
          <w:shd w:val="clear" w:color="auto" w:fill="FFFFFF"/>
          <w:lang w:val="bg-BG"/>
        </w:rPr>
      </w:pPr>
    </w:p>
    <w:p w:rsidR="00785498" w:rsidRPr="00980CAB" w:rsidRDefault="00785498" w:rsidP="00B8037F">
      <w:pPr>
        <w:tabs>
          <w:tab w:val="left" w:pos="993"/>
        </w:tabs>
        <w:snapToGrid w:val="0"/>
        <w:ind w:firstLine="709"/>
        <w:jc w:val="both"/>
        <w:rPr>
          <w:b/>
          <w:bCs/>
          <w:i/>
          <w:iCs/>
          <w:color w:val="000000"/>
          <w:lang w:val="bg-BG" w:eastAsia="bg-BG"/>
        </w:rPr>
      </w:pPr>
      <w:r w:rsidRPr="00980CAB">
        <w:rPr>
          <w:b/>
          <w:bCs/>
          <w:i/>
          <w:iCs/>
          <w:color w:val="000000"/>
          <w:lang w:val="bg-BG" w:eastAsia="bg-BG"/>
        </w:rPr>
        <w:t>Текущ контрол по време на строителния процес</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Осъществява се от:</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Външен изпълнител за изпълнение на строителен надзор</w:t>
      </w:r>
      <w:r w:rsidR="00221006" w:rsidRPr="00980CAB">
        <w:rPr>
          <w:color w:val="000000"/>
          <w:shd w:val="clear" w:color="auto" w:fill="FFFFFF"/>
          <w:lang w:val="bg-BG"/>
        </w:rPr>
        <w:t xml:space="preserve"> и инвеститорски контрол</w:t>
      </w:r>
      <w:r w:rsidRPr="00980CAB">
        <w:rPr>
          <w:color w:val="000000"/>
          <w:shd w:val="clear" w:color="auto" w:fill="FFFFFF"/>
          <w:lang w:val="bg-BG"/>
        </w:rPr>
        <w:t>;</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Техническите експерти на общината в качеството й на Възложител ще осъществяват контрол</w:t>
      </w:r>
      <w:r w:rsidR="00221006" w:rsidRPr="00980CAB">
        <w:rPr>
          <w:color w:val="000000"/>
          <w:shd w:val="clear" w:color="auto" w:fill="FFFFFF"/>
          <w:lang w:val="bg-BG"/>
        </w:rPr>
        <w:t xml:space="preserve"> по изпълнение на договорите</w:t>
      </w:r>
      <w:r w:rsidRPr="00980CAB">
        <w:rPr>
          <w:color w:val="000000"/>
          <w:shd w:val="clear" w:color="auto" w:fill="FFFFFF"/>
          <w:lang w:val="bg-BG"/>
        </w:rPr>
        <w:t xml:space="preserve"> и проверки на място.</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lastRenderedPageBreak/>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Default="003A3680" w:rsidP="00B8037F">
      <w:pPr>
        <w:tabs>
          <w:tab w:val="left" w:pos="993"/>
        </w:tabs>
        <w:ind w:firstLine="709"/>
        <w:rPr>
          <w:lang w:val="bg-BG"/>
        </w:rPr>
      </w:pPr>
      <w:bookmarkStart w:id="8" w:name="bookmark4"/>
      <w:bookmarkEnd w:id="8"/>
    </w:p>
    <w:p w:rsidR="005770F4" w:rsidRPr="00980CAB" w:rsidRDefault="005770F4" w:rsidP="00B8037F">
      <w:pPr>
        <w:tabs>
          <w:tab w:val="left" w:pos="993"/>
        </w:tabs>
        <w:ind w:firstLine="709"/>
        <w:rPr>
          <w:lang w:val="bg-BG"/>
        </w:rPr>
      </w:pPr>
    </w:p>
    <w:p w:rsidR="003A3680" w:rsidRPr="00980CAB" w:rsidRDefault="003A3680" w:rsidP="00EB477D">
      <w:pPr>
        <w:tabs>
          <w:tab w:val="left" w:pos="993"/>
        </w:tabs>
        <w:rPr>
          <w:lang w:val="bg-BG"/>
        </w:rPr>
      </w:pPr>
      <w:r w:rsidRPr="00980CAB">
        <w:rPr>
          <w:lang w:val="bg-BG"/>
        </w:rPr>
        <w:t>Изготвил:</w:t>
      </w:r>
    </w:p>
    <w:p w:rsidR="003A3680" w:rsidRPr="00980CAB" w:rsidRDefault="003A3680" w:rsidP="00B8037F">
      <w:pPr>
        <w:tabs>
          <w:tab w:val="left" w:pos="993"/>
        </w:tabs>
        <w:ind w:firstLine="709"/>
        <w:rPr>
          <w:lang w:val="bg-BG"/>
        </w:rPr>
      </w:pPr>
      <w:r w:rsidRPr="00980CAB">
        <w:rPr>
          <w:lang w:val="bg-BG"/>
        </w:rPr>
        <w:t xml:space="preserve">            /инж. Мая Кръстева/ </w:t>
      </w:r>
    </w:p>
    <w:p w:rsidR="003A3680" w:rsidRPr="00980CAB" w:rsidRDefault="003A3680" w:rsidP="00B8037F">
      <w:pPr>
        <w:tabs>
          <w:tab w:val="left" w:pos="993"/>
        </w:tabs>
        <w:ind w:firstLine="709"/>
        <w:rPr>
          <w:lang w:val="bg-BG"/>
        </w:rPr>
      </w:pPr>
      <w:r w:rsidRPr="00980CAB">
        <w:rPr>
          <w:lang w:val="bg-BG"/>
        </w:rPr>
        <w:t xml:space="preserve">      Директор Дирекция УТКС</w:t>
      </w:r>
    </w:p>
    <w:p w:rsidR="003952FD" w:rsidRPr="00980CAB" w:rsidRDefault="003952FD" w:rsidP="00B8037F">
      <w:pPr>
        <w:tabs>
          <w:tab w:val="left" w:pos="993"/>
        </w:tabs>
        <w:ind w:firstLine="709"/>
        <w:rPr>
          <w:lang w:val="bg-BG"/>
        </w:rPr>
      </w:pPr>
    </w:p>
    <w:p w:rsidR="003952FD" w:rsidRPr="00980CAB" w:rsidRDefault="003952FD" w:rsidP="00EB477D">
      <w:pPr>
        <w:pStyle w:val="af0"/>
        <w:ind w:left="0" w:firstLine="0"/>
        <w:jc w:val="both"/>
        <w:rPr>
          <w:b/>
          <w:lang w:val="bg-BG"/>
        </w:rPr>
      </w:pPr>
      <w:r w:rsidRPr="00980CAB">
        <w:rPr>
          <w:b/>
          <w:lang w:val="bg-BG"/>
        </w:rPr>
        <w:t>Съгласували:</w:t>
      </w:r>
    </w:p>
    <w:p w:rsidR="003952FD" w:rsidRPr="00980CAB" w:rsidRDefault="003952FD" w:rsidP="00EB477D">
      <w:pPr>
        <w:pStyle w:val="af0"/>
        <w:ind w:left="0" w:firstLine="0"/>
        <w:jc w:val="both"/>
        <w:rPr>
          <w:b/>
          <w:lang w:val="bg-BG"/>
        </w:rPr>
      </w:pPr>
      <w:r w:rsidRPr="00980CAB">
        <w:rPr>
          <w:b/>
          <w:lang w:val="bg-BG"/>
        </w:rPr>
        <w:t>инж. Димитър Наков</w:t>
      </w:r>
    </w:p>
    <w:p w:rsidR="003952FD" w:rsidRPr="00980CAB" w:rsidRDefault="003952FD" w:rsidP="00EB477D">
      <w:pPr>
        <w:pStyle w:val="af0"/>
        <w:ind w:left="0" w:firstLine="0"/>
        <w:jc w:val="both"/>
        <w:rPr>
          <w:i/>
          <w:lang w:val="bg-BG"/>
        </w:rPr>
      </w:pPr>
      <w:r w:rsidRPr="00980CAB">
        <w:rPr>
          <w:i/>
          <w:lang w:val="bg-BG"/>
        </w:rPr>
        <w:t>Заместник кмет УТ</w:t>
      </w:r>
    </w:p>
    <w:p w:rsidR="003952FD" w:rsidRPr="00980CAB" w:rsidRDefault="003952FD" w:rsidP="00EB477D">
      <w:pPr>
        <w:pStyle w:val="af0"/>
        <w:ind w:left="0" w:firstLine="0"/>
        <w:jc w:val="both"/>
        <w:rPr>
          <w:lang w:val="bg-BG"/>
        </w:rPr>
      </w:pPr>
    </w:p>
    <w:p w:rsidR="003952FD" w:rsidRPr="00980CAB" w:rsidRDefault="003952FD" w:rsidP="00EB477D">
      <w:pPr>
        <w:pStyle w:val="af0"/>
        <w:ind w:left="0" w:firstLine="0"/>
        <w:jc w:val="both"/>
        <w:rPr>
          <w:b/>
          <w:lang w:val="bg-BG"/>
        </w:rPr>
      </w:pPr>
      <w:r w:rsidRPr="00980CAB">
        <w:rPr>
          <w:b/>
          <w:lang w:val="bg-BG"/>
        </w:rPr>
        <w:t>Арх. Живка Бучуковска</w:t>
      </w:r>
    </w:p>
    <w:p w:rsidR="003952FD" w:rsidRPr="00980CAB" w:rsidRDefault="003952FD" w:rsidP="0051200A">
      <w:pPr>
        <w:pStyle w:val="af0"/>
        <w:ind w:left="0" w:firstLine="0"/>
        <w:jc w:val="both"/>
        <w:rPr>
          <w:i/>
          <w:lang w:val="bg-BG"/>
        </w:rPr>
      </w:pPr>
      <w:r w:rsidRPr="00980CAB">
        <w:rPr>
          <w:i/>
          <w:lang w:val="bg-BG"/>
        </w:rPr>
        <w:t>Гл. Архитект на Община Русе</w:t>
      </w:r>
    </w:p>
    <w:sectPr w:rsidR="003952FD" w:rsidRPr="00980CAB"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33" w:rsidRDefault="00F36233" w:rsidP="00375F44">
      <w:r>
        <w:separator/>
      </w:r>
    </w:p>
  </w:endnote>
  <w:endnote w:type="continuationSeparator" w:id="0">
    <w:p w:rsidR="00F36233" w:rsidRDefault="00F36233"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B151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33" w:rsidRDefault="00F36233" w:rsidP="00375F44">
      <w:r>
        <w:separator/>
      </w:r>
    </w:p>
  </w:footnote>
  <w:footnote w:type="continuationSeparator" w:id="0">
    <w:p w:rsidR="00F36233" w:rsidRDefault="00F36233"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B151D2">
    <w:pPr>
      <w:spacing w:line="360" w:lineRule="auto"/>
      <w:jc w:val="center"/>
      <w:rPr>
        <w:b/>
        <w:bCs/>
        <w:sz w:val="14"/>
        <w:szCs w:val="14"/>
      </w:rPr>
    </w:pPr>
  </w:p>
  <w:p w:rsidR="00F5066F" w:rsidRDefault="00B151D2">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r>
            <w:rPr>
              <w:rFonts w:ascii="Verdana" w:hAnsi="Verdana"/>
              <w:color w:val="333333"/>
              <w:sz w:val="16"/>
              <w:szCs w:val="16"/>
            </w:rPr>
            <w:t>Инвестираме във вашето бъдеще</w:t>
          </w:r>
        </w:p>
      </w:tc>
      <w:tc>
        <w:tcPr>
          <w:tcW w:w="3497" w:type="dxa"/>
        </w:tcPr>
        <w:p w:rsidR="00F5066F" w:rsidRDefault="00B151D2">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B151D2"/>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B151D2">
          <w:pPr>
            <w:rPr>
              <w:rFonts w:ascii="Verdana" w:hAnsi="Verdana"/>
              <w:b/>
              <w:color w:val="333333"/>
              <w:sz w:val="16"/>
              <w:szCs w:val="16"/>
              <w:lang w:val="ru-RU"/>
            </w:rPr>
          </w:pPr>
        </w:p>
        <w:p w:rsidR="00F5066F" w:rsidRDefault="00B151D2">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B151D2">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B151D2">
          <w:pPr>
            <w:jc w:val="center"/>
            <w:rPr>
              <w:rFonts w:ascii="Verdana" w:hAnsi="Verdana"/>
              <w:b/>
              <w:color w:val="333333"/>
              <w:sz w:val="12"/>
              <w:szCs w:val="12"/>
            </w:rPr>
          </w:pPr>
        </w:p>
        <w:p w:rsidR="00F5066F" w:rsidRDefault="00B151D2">
          <w:pPr>
            <w:rPr>
              <w:rFonts w:ascii="Verdana" w:hAnsi="Verdana"/>
              <w:b/>
              <w:color w:val="333333"/>
              <w:sz w:val="20"/>
            </w:rPr>
          </w:pPr>
        </w:p>
        <w:p w:rsidR="00F5066F" w:rsidRDefault="00B151D2">
          <w:pPr>
            <w:rPr>
              <w:sz w:val="16"/>
              <w:szCs w:val="16"/>
              <w:lang w:val="ru-RU"/>
            </w:rPr>
          </w:pPr>
        </w:p>
      </w:tc>
    </w:tr>
  </w:tbl>
  <w:p w:rsidR="00F5066F" w:rsidRDefault="00B15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630AE"/>
    <w:rsid w:val="000A4DD8"/>
    <w:rsid w:val="000A5DD8"/>
    <w:rsid w:val="000D386B"/>
    <w:rsid w:val="00126089"/>
    <w:rsid w:val="0019389C"/>
    <w:rsid w:val="001F1DDB"/>
    <w:rsid w:val="00200897"/>
    <w:rsid w:val="00221006"/>
    <w:rsid w:val="002234A3"/>
    <w:rsid w:val="002808F6"/>
    <w:rsid w:val="00300AAB"/>
    <w:rsid w:val="00375F44"/>
    <w:rsid w:val="003952FD"/>
    <w:rsid w:val="003A3680"/>
    <w:rsid w:val="003C27EE"/>
    <w:rsid w:val="004015C4"/>
    <w:rsid w:val="004A6A74"/>
    <w:rsid w:val="004E31A0"/>
    <w:rsid w:val="004F39C8"/>
    <w:rsid w:val="0051200A"/>
    <w:rsid w:val="005213D1"/>
    <w:rsid w:val="005770F4"/>
    <w:rsid w:val="00582401"/>
    <w:rsid w:val="005F46CE"/>
    <w:rsid w:val="00600648"/>
    <w:rsid w:val="00665B98"/>
    <w:rsid w:val="00691672"/>
    <w:rsid w:val="0070406B"/>
    <w:rsid w:val="0077508D"/>
    <w:rsid w:val="00785373"/>
    <w:rsid w:val="00785498"/>
    <w:rsid w:val="00830457"/>
    <w:rsid w:val="008F3D85"/>
    <w:rsid w:val="0092496C"/>
    <w:rsid w:val="00951E8D"/>
    <w:rsid w:val="009557EF"/>
    <w:rsid w:val="00980CAB"/>
    <w:rsid w:val="009D3DE7"/>
    <w:rsid w:val="00A91998"/>
    <w:rsid w:val="00B12341"/>
    <w:rsid w:val="00B151D2"/>
    <w:rsid w:val="00B24540"/>
    <w:rsid w:val="00B34EC2"/>
    <w:rsid w:val="00B42A4E"/>
    <w:rsid w:val="00B47836"/>
    <w:rsid w:val="00B8037F"/>
    <w:rsid w:val="00B91280"/>
    <w:rsid w:val="00BD30D3"/>
    <w:rsid w:val="00BD4A84"/>
    <w:rsid w:val="00BF527A"/>
    <w:rsid w:val="00C94D2D"/>
    <w:rsid w:val="00D03B8E"/>
    <w:rsid w:val="00D11DEC"/>
    <w:rsid w:val="00D30129"/>
    <w:rsid w:val="00D9746F"/>
    <w:rsid w:val="00DF3831"/>
    <w:rsid w:val="00E1511F"/>
    <w:rsid w:val="00E8143C"/>
    <w:rsid w:val="00E85C01"/>
    <w:rsid w:val="00EA0519"/>
    <w:rsid w:val="00EB02EA"/>
    <w:rsid w:val="00EB477D"/>
    <w:rsid w:val="00ED56AE"/>
    <w:rsid w:val="00F30486"/>
    <w:rsid w:val="00F36233"/>
    <w:rsid w:val="00F87089"/>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Balloon Text"/>
    <w:basedOn w:val="a"/>
    <w:link w:val="af2"/>
    <w:uiPriority w:val="99"/>
    <w:semiHidden/>
    <w:unhideWhenUsed/>
    <w:rsid w:val="00ED56AE"/>
    <w:rPr>
      <w:rFonts w:ascii="Segoe UI" w:hAnsi="Segoe UI" w:cs="Segoe UI"/>
      <w:sz w:val="18"/>
      <w:szCs w:val="18"/>
    </w:rPr>
  </w:style>
  <w:style w:type="character" w:customStyle="1" w:styleId="af2">
    <w:name w:val="Изнесен текст Знак"/>
    <w:basedOn w:val="a0"/>
    <w:link w:val="af1"/>
    <w:uiPriority w:val="99"/>
    <w:semiHidden/>
    <w:rsid w:val="00ED56AE"/>
    <w:rPr>
      <w:rFonts w:ascii="Segoe UI" w:eastAsia="Times New Roman" w:hAnsi="Segoe UI" w:cs="Segoe UI"/>
      <w:sz w:val="18"/>
      <w:szCs w:val="18"/>
      <w:lang w:val="en-US"/>
    </w:rPr>
  </w:style>
  <w:style w:type="paragraph" w:styleId="3">
    <w:name w:val="List Bullet 3"/>
    <w:basedOn w:val="a"/>
    <w:autoRedefine/>
    <w:rsid w:val="000D386B"/>
    <w:pPr>
      <w:ind w:firstLine="711"/>
      <w:jc w:val="both"/>
    </w:pPr>
    <w:rPr>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14800</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2</cp:revision>
  <cp:lastPrinted>2017-10-27T05:45:00Z</cp:lastPrinted>
  <dcterms:created xsi:type="dcterms:W3CDTF">2018-02-02T08:11:00Z</dcterms:created>
  <dcterms:modified xsi:type="dcterms:W3CDTF">2018-02-02T08:11:00Z</dcterms:modified>
</cp:coreProperties>
</file>